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13D72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附件二：</w:t>
      </w:r>
    </w:p>
    <w:p w14:paraId="79049A61">
      <w:pPr>
        <w:pStyle w:val="2"/>
        <w:rPr>
          <w:rFonts w:hint="eastAsia"/>
        </w:rPr>
      </w:pPr>
    </w:p>
    <w:tbl>
      <w:tblPr>
        <w:tblStyle w:val="6"/>
        <w:tblpPr w:leftFromText="180" w:rightFromText="180" w:vertAnchor="page" w:horzAnchor="page" w:tblpX="2040" w:tblpY="2146"/>
        <w:tblOverlap w:val="never"/>
        <w:tblW w:w="7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649"/>
        <w:gridCol w:w="36"/>
        <w:gridCol w:w="684"/>
        <w:gridCol w:w="1"/>
        <w:gridCol w:w="674"/>
        <w:gridCol w:w="11"/>
        <w:gridCol w:w="685"/>
        <w:gridCol w:w="24"/>
        <w:gridCol w:w="661"/>
        <w:gridCol w:w="29"/>
        <w:gridCol w:w="656"/>
        <w:gridCol w:w="4"/>
        <w:gridCol w:w="681"/>
        <w:gridCol w:w="685"/>
        <w:gridCol w:w="685"/>
        <w:gridCol w:w="694"/>
      </w:tblGrid>
      <w:tr w14:paraId="60C5B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729" w:type="dxa"/>
            <w:gridSpan w:val="17"/>
            <w:noWrap w:val="0"/>
            <w:vAlign w:val="center"/>
          </w:tcPr>
          <w:p w14:paraId="0AC8A6B7">
            <w:pPr>
              <w:jc w:val="center"/>
            </w:pPr>
            <w:bookmarkStart w:id="0" w:name="_GoBack"/>
            <w:r>
              <w:rPr>
                <w:rFonts w:hint="eastAsia"/>
                <w:sz w:val="28"/>
                <w:szCs w:val="28"/>
                <w:lang w:eastAsia="zh-CN"/>
              </w:rPr>
              <w:t>庄河市消防大</w:t>
            </w:r>
            <w:r>
              <w:rPr>
                <w:rFonts w:hint="eastAsia"/>
                <w:sz w:val="28"/>
                <w:szCs w:val="28"/>
              </w:rPr>
              <w:t>队专职消防员体能测试项目及标准</w:t>
            </w:r>
            <w:bookmarkEnd w:id="0"/>
          </w:p>
        </w:tc>
      </w:tr>
      <w:tr w14:paraId="69226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0" w:type="dxa"/>
            <w:noWrap w:val="0"/>
            <w:vAlign w:val="center"/>
          </w:tcPr>
          <w:p w14:paraId="71BCD8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649" w:type="dxa"/>
            <w:noWrap w:val="0"/>
            <w:vAlign w:val="center"/>
          </w:tcPr>
          <w:p w14:paraId="38013F7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2.5</w:t>
            </w:r>
            <w:r>
              <w:rPr>
                <w:rFonts w:hint="eastAsia"/>
                <w:sz w:val="15"/>
                <w:szCs w:val="15"/>
              </w:rPr>
              <w:t>分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7B5C729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sz w:val="15"/>
                <w:szCs w:val="15"/>
              </w:rPr>
              <w:t>分</w:t>
            </w:r>
          </w:p>
        </w:tc>
        <w:tc>
          <w:tcPr>
            <w:tcW w:w="675" w:type="dxa"/>
            <w:gridSpan w:val="2"/>
            <w:noWrap w:val="0"/>
            <w:vAlign w:val="center"/>
          </w:tcPr>
          <w:p w14:paraId="1A9B9BB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7.5</w:t>
            </w:r>
            <w:r>
              <w:rPr>
                <w:rFonts w:hint="eastAsia"/>
                <w:sz w:val="15"/>
                <w:szCs w:val="15"/>
              </w:rPr>
              <w:t>分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 w14:paraId="07A1154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10</w:t>
            </w:r>
            <w:r>
              <w:rPr>
                <w:rFonts w:hint="eastAsia"/>
                <w:sz w:val="15"/>
                <w:szCs w:val="15"/>
              </w:rPr>
              <w:t>分</w:t>
            </w:r>
          </w:p>
        </w:tc>
        <w:tc>
          <w:tcPr>
            <w:tcW w:w="690" w:type="dxa"/>
            <w:gridSpan w:val="2"/>
            <w:noWrap w:val="0"/>
            <w:vAlign w:val="center"/>
          </w:tcPr>
          <w:p w14:paraId="7872413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12.5</w:t>
            </w:r>
            <w:r>
              <w:rPr>
                <w:rFonts w:hint="eastAsia"/>
                <w:sz w:val="15"/>
                <w:szCs w:val="15"/>
              </w:rPr>
              <w:t>分</w:t>
            </w:r>
          </w:p>
        </w:tc>
        <w:tc>
          <w:tcPr>
            <w:tcW w:w="660" w:type="dxa"/>
            <w:gridSpan w:val="2"/>
            <w:noWrap w:val="0"/>
            <w:vAlign w:val="center"/>
          </w:tcPr>
          <w:p w14:paraId="760F7C8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15</w:t>
            </w:r>
            <w:r>
              <w:rPr>
                <w:rFonts w:hint="eastAsia"/>
                <w:sz w:val="15"/>
                <w:szCs w:val="15"/>
              </w:rPr>
              <w:t>分</w:t>
            </w:r>
          </w:p>
        </w:tc>
        <w:tc>
          <w:tcPr>
            <w:tcW w:w="681" w:type="dxa"/>
            <w:noWrap w:val="0"/>
            <w:vAlign w:val="center"/>
          </w:tcPr>
          <w:p w14:paraId="4D0D981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17.5</w:t>
            </w:r>
            <w:r>
              <w:rPr>
                <w:rFonts w:hint="eastAsia"/>
                <w:sz w:val="15"/>
                <w:szCs w:val="15"/>
              </w:rPr>
              <w:t>分</w:t>
            </w:r>
          </w:p>
        </w:tc>
        <w:tc>
          <w:tcPr>
            <w:tcW w:w="685" w:type="dxa"/>
            <w:noWrap w:val="0"/>
            <w:vAlign w:val="center"/>
          </w:tcPr>
          <w:p w14:paraId="3307377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/>
                <w:sz w:val="15"/>
                <w:szCs w:val="15"/>
              </w:rPr>
              <w:t>分</w:t>
            </w:r>
          </w:p>
        </w:tc>
        <w:tc>
          <w:tcPr>
            <w:tcW w:w="685" w:type="dxa"/>
            <w:noWrap w:val="0"/>
            <w:vAlign w:val="center"/>
          </w:tcPr>
          <w:p w14:paraId="0AD81D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22.5</w:t>
            </w:r>
            <w:r>
              <w:rPr>
                <w:rFonts w:hint="eastAsia"/>
                <w:sz w:val="15"/>
                <w:szCs w:val="15"/>
              </w:rPr>
              <w:t>分</w:t>
            </w:r>
          </w:p>
        </w:tc>
        <w:tc>
          <w:tcPr>
            <w:tcW w:w="694" w:type="dxa"/>
            <w:noWrap w:val="0"/>
            <w:vAlign w:val="center"/>
          </w:tcPr>
          <w:p w14:paraId="13A50C93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25</w:t>
            </w:r>
            <w:r>
              <w:rPr>
                <w:rFonts w:hint="eastAsia"/>
                <w:sz w:val="15"/>
                <w:szCs w:val="15"/>
              </w:rPr>
              <w:t>分</w:t>
            </w:r>
          </w:p>
        </w:tc>
      </w:tr>
      <w:tr w14:paraId="54B1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0" w:type="dxa"/>
            <w:vMerge w:val="restart"/>
            <w:noWrap w:val="0"/>
            <w:vAlign w:val="center"/>
          </w:tcPr>
          <w:p w14:paraId="2E73CD51">
            <w:pPr>
              <w:jc w:val="center"/>
            </w:pPr>
            <w:r>
              <w:rPr>
                <w:rFonts w:hint="eastAsia" w:ascii="Tahoma" w:hAnsi="Tahoma" w:eastAsia="Tahoma" w:cs="Tahoma"/>
                <w:color w:val="494949"/>
                <w:spacing w:val="8"/>
                <w:szCs w:val="21"/>
                <w:shd w:val="clear" w:color="auto" w:fill="FFFFFF"/>
              </w:rPr>
              <w:t>1000 米跑 （分、秒）</w:t>
            </w:r>
          </w:p>
        </w:tc>
        <w:tc>
          <w:tcPr>
            <w:tcW w:w="649" w:type="dxa"/>
            <w:noWrap w:val="0"/>
            <w:vAlign w:val="center"/>
          </w:tcPr>
          <w:p w14:paraId="2B01817B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4′</w:t>
            </w: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35</w:t>
            </w: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″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4781C38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4′2</w:t>
            </w: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″</w:t>
            </w:r>
          </w:p>
        </w:tc>
        <w:tc>
          <w:tcPr>
            <w:tcW w:w="675" w:type="dxa"/>
            <w:gridSpan w:val="2"/>
            <w:noWrap w:val="0"/>
            <w:vAlign w:val="center"/>
          </w:tcPr>
          <w:p w14:paraId="048D8A2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4′</w:t>
            </w: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15</w:t>
            </w: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″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 w14:paraId="16BDC6B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4′1</w:t>
            </w: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″</w:t>
            </w:r>
          </w:p>
        </w:tc>
        <w:tc>
          <w:tcPr>
            <w:tcW w:w="690" w:type="dxa"/>
            <w:gridSpan w:val="2"/>
            <w:noWrap w:val="0"/>
            <w:vAlign w:val="center"/>
          </w:tcPr>
          <w:p w14:paraId="2EE88AF1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4′</w:t>
            </w: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05</w:t>
            </w: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″</w:t>
            </w:r>
          </w:p>
        </w:tc>
        <w:tc>
          <w:tcPr>
            <w:tcW w:w="660" w:type="dxa"/>
            <w:gridSpan w:val="2"/>
            <w:noWrap w:val="0"/>
            <w:vAlign w:val="center"/>
          </w:tcPr>
          <w:p w14:paraId="1814CD5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4′0</w:t>
            </w: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″</w:t>
            </w:r>
          </w:p>
        </w:tc>
        <w:tc>
          <w:tcPr>
            <w:tcW w:w="681" w:type="dxa"/>
            <w:noWrap w:val="0"/>
            <w:vAlign w:val="center"/>
          </w:tcPr>
          <w:p w14:paraId="5AB1F45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′</w:t>
            </w: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55</w:t>
            </w: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″</w:t>
            </w:r>
          </w:p>
        </w:tc>
        <w:tc>
          <w:tcPr>
            <w:tcW w:w="685" w:type="dxa"/>
            <w:noWrap w:val="0"/>
            <w:vAlign w:val="center"/>
          </w:tcPr>
          <w:p w14:paraId="0FEEDD7F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3′5</w:t>
            </w: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″</w:t>
            </w:r>
          </w:p>
        </w:tc>
        <w:tc>
          <w:tcPr>
            <w:tcW w:w="685" w:type="dxa"/>
            <w:noWrap w:val="0"/>
            <w:vAlign w:val="center"/>
          </w:tcPr>
          <w:p w14:paraId="6192BCCA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3′</w:t>
            </w: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45</w:t>
            </w: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″</w:t>
            </w:r>
          </w:p>
        </w:tc>
        <w:tc>
          <w:tcPr>
            <w:tcW w:w="694" w:type="dxa"/>
            <w:noWrap w:val="0"/>
            <w:vAlign w:val="center"/>
          </w:tcPr>
          <w:p w14:paraId="09C86F1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3′4</w:t>
            </w: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″</w:t>
            </w:r>
          </w:p>
        </w:tc>
      </w:tr>
      <w:tr w14:paraId="7EA56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870" w:type="dxa"/>
            <w:vMerge w:val="continue"/>
            <w:noWrap w:val="0"/>
            <w:vAlign w:val="top"/>
          </w:tcPr>
          <w:p w14:paraId="14116C75"/>
        </w:tc>
        <w:tc>
          <w:tcPr>
            <w:tcW w:w="6859" w:type="dxa"/>
            <w:gridSpan w:val="16"/>
            <w:noWrap w:val="0"/>
            <w:vAlign w:val="center"/>
          </w:tcPr>
          <w:p w14:paraId="01B44E2C">
            <w:pPr>
              <w:rPr>
                <w:sz w:val="15"/>
                <w:szCs w:val="15"/>
              </w:rPr>
            </w:pP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1.分组考核。2.在跑道或平地上标出起点线，从起点线处听到起跑口令后起跑，完成1000米距离到达终点线，记录时间。3.考核以完成时间计算成绩。</w:t>
            </w:r>
          </w:p>
        </w:tc>
      </w:tr>
      <w:tr w14:paraId="45FF6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0" w:type="dxa"/>
            <w:vMerge w:val="restart"/>
            <w:noWrap w:val="0"/>
            <w:vAlign w:val="center"/>
          </w:tcPr>
          <w:p w14:paraId="260F3F57">
            <w:pPr>
              <w:jc w:val="center"/>
            </w:pPr>
            <w:r>
              <w:rPr>
                <w:rFonts w:hint="eastAsia" w:ascii="Tahoma" w:hAnsi="Tahoma" w:eastAsia="Tahoma" w:cs="Tahoma"/>
                <w:color w:val="494949"/>
                <w:spacing w:val="8"/>
                <w:szCs w:val="21"/>
                <w:shd w:val="clear" w:color="auto" w:fill="FFFFFF"/>
              </w:rPr>
              <w:t>立定跳远 （米）</w:t>
            </w:r>
          </w:p>
        </w:tc>
        <w:tc>
          <w:tcPr>
            <w:tcW w:w="649" w:type="dxa"/>
            <w:noWrap w:val="0"/>
            <w:vAlign w:val="center"/>
          </w:tcPr>
          <w:p w14:paraId="40C8BDD3"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2.</w:t>
            </w: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01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6D4FADA9"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2.</w:t>
            </w: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675" w:type="dxa"/>
            <w:gridSpan w:val="2"/>
            <w:noWrap w:val="0"/>
            <w:vAlign w:val="center"/>
          </w:tcPr>
          <w:p w14:paraId="43A394B1"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2.1</w:t>
            </w: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 w14:paraId="3527B225"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2.</w:t>
            </w: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690" w:type="dxa"/>
            <w:gridSpan w:val="2"/>
            <w:noWrap w:val="0"/>
            <w:vAlign w:val="center"/>
          </w:tcPr>
          <w:p w14:paraId="35CC9901"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2.2</w:t>
            </w: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660" w:type="dxa"/>
            <w:gridSpan w:val="2"/>
            <w:noWrap w:val="0"/>
            <w:vAlign w:val="center"/>
          </w:tcPr>
          <w:p w14:paraId="21FACD01"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2.</w:t>
            </w: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33</w:t>
            </w:r>
          </w:p>
        </w:tc>
        <w:tc>
          <w:tcPr>
            <w:tcW w:w="681" w:type="dxa"/>
            <w:noWrap w:val="0"/>
            <w:vAlign w:val="center"/>
          </w:tcPr>
          <w:p w14:paraId="6EB74360"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2.</w:t>
            </w: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38</w:t>
            </w:r>
          </w:p>
        </w:tc>
        <w:tc>
          <w:tcPr>
            <w:tcW w:w="685" w:type="dxa"/>
            <w:noWrap w:val="0"/>
            <w:vAlign w:val="center"/>
          </w:tcPr>
          <w:p w14:paraId="55E376D9"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2.</w:t>
            </w: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43</w:t>
            </w:r>
          </w:p>
        </w:tc>
        <w:tc>
          <w:tcPr>
            <w:tcW w:w="685" w:type="dxa"/>
            <w:noWrap w:val="0"/>
            <w:vAlign w:val="center"/>
          </w:tcPr>
          <w:p w14:paraId="3DC875F8"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2.</w:t>
            </w: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48</w:t>
            </w:r>
          </w:p>
        </w:tc>
        <w:tc>
          <w:tcPr>
            <w:tcW w:w="694" w:type="dxa"/>
            <w:noWrap w:val="0"/>
            <w:vAlign w:val="center"/>
          </w:tcPr>
          <w:p w14:paraId="1FEAD5BE"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2.</w:t>
            </w: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53</w:t>
            </w:r>
          </w:p>
        </w:tc>
      </w:tr>
      <w:tr w14:paraId="3A96B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870" w:type="dxa"/>
            <w:vMerge w:val="continue"/>
            <w:noWrap w:val="0"/>
            <w:vAlign w:val="top"/>
          </w:tcPr>
          <w:p w14:paraId="1CC51369"/>
        </w:tc>
        <w:tc>
          <w:tcPr>
            <w:tcW w:w="6859" w:type="dxa"/>
            <w:gridSpan w:val="16"/>
            <w:noWrap w:val="0"/>
            <w:vAlign w:val="center"/>
          </w:tcPr>
          <w:p w14:paraId="6A5B43E2">
            <w:pPr>
              <w:rPr>
                <w:sz w:val="15"/>
                <w:szCs w:val="15"/>
              </w:rPr>
            </w:pP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1.单个或分组考核。2.在跑道或平地上标出起跳线，考生站立在起跳线后，脚尖不得踩线，脚尖不得离开地面，两脚原地同时起跳，不得有助跑、垫步或连跳动作，测量起跳线后沿至身体任何着地最近点后沿的垂直距离。</w:t>
            </w: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次测试，记录成绩较好的1次。3.考核以完成跳出长度计算成绩。</w:t>
            </w:r>
          </w:p>
        </w:tc>
      </w:tr>
      <w:tr w14:paraId="75991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0" w:type="dxa"/>
            <w:vMerge w:val="restart"/>
            <w:noWrap w:val="0"/>
            <w:vAlign w:val="center"/>
          </w:tcPr>
          <w:p w14:paraId="2DC56586">
            <w:pPr>
              <w:jc w:val="center"/>
            </w:pPr>
            <w:r>
              <w:rPr>
                <w:rFonts w:hint="eastAsia" w:ascii="Tahoma" w:hAnsi="Tahoma" w:eastAsia="Tahoma" w:cs="Tahoma"/>
                <w:color w:val="494949"/>
                <w:spacing w:val="8"/>
                <w:szCs w:val="21"/>
                <w:shd w:val="clear" w:color="auto" w:fill="FFFFFF"/>
              </w:rPr>
              <w:t>俯卧撑 （次/2 分 钟）</w:t>
            </w:r>
          </w:p>
        </w:tc>
        <w:tc>
          <w:tcPr>
            <w:tcW w:w="649" w:type="dxa"/>
            <w:noWrap w:val="0"/>
            <w:vAlign w:val="center"/>
          </w:tcPr>
          <w:p w14:paraId="3363739A"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62E34489"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675" w:type="dxa"/>
            <w:gridSpan w:val="2"/>
            <w:noWrap w:val="0"/>
            <w:vAlign w:val="center"/>
          </w:tcPr>
          <w:p w14:paraId="127F0D05"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11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 w14:paraId="2645C393"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14</w:t>
            </w:r>
          </w:p>
        </w:tc>
        <w:tc>
          <w:tcPr>
            <w:tcW w:w="690" w:type="dxa"/>
            <w:gridSpan w:val="2"/>
            <w:noWrap w:val="0"/>
            <w:vAlign w:val="center"/>
          </w:tcPr>
          <w:p w14:paraId="318C5249"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18</w:t>
            </w:r>
          </w:p>
        </w:tc>
        <w:tc>
          <w:tcPr>
            <w:tcW w:w="660" w:type="dxa"/>
            <w:gridSpan w:val="2"/>
            <w:noWrap w:val="0"/>
            <w:vAlign w:val="center"/>
          </w:tcPr>
          <w:p w14:paraId="6B959DDF"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22</w:t>
            </w:r>
          </w:p>
        </w:tc>
        <w:tc>
          <w:tcPr>
            <w:tcW w:w="681" w:type="dxa"/>
            <w:noWrap w:val="0"/>
            <w:vAlign w:val="center"/>
          </w:tcPr>
          <w:p w14:paraId="594910D3"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27</w:t>
            </w:r>
          </w:p>
        </w:tc>
        <w:tc>
          <w:tcPr>
            <w:tcW w:w="685" w:type="dxa"/>
            <w:noWrap w:val="0"/>
            <w:vAlign w:val="center"/>
          </w:tcPr>
          <w:p w14:paraId="173B19B0"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32</w:t>
            </w:r>
          </w:p>
        </w:tc>
        <w:tc>
          <w:tcPr>
            <w:tcW w:w="685" w:type="dxa"/>
            <w:noWrap w:val="0"/>
            <w:vAlign w:val="center"/>
          </w:tcPr>
          <w:p w14:paraId="16DCF5C3"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38</w:t>
            </w:r>
          </w:p>
        </w:tc>
        <w:tc>
          <w:tcPr>
            <w:tcW w:w="694" w:type="dxa"/>
            <w:noWrap w:val="0"/>
            <w:vAlign w:val="center"/>
          </w:tcPr>
          <w:p w14:paraId="12A11AAA"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42</w:t>
            </w:r>
          </w:p>
        </w:tc>
      </w:tr>
      <w:tr w14:paraId="35D8B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870" w:type="dxa"/>
            <w:vMerge w:val="continue"/>
            <w:noWrap w:val="0"/>
            <w:vAlign w:val="top"/>
          </w:tcPr>
          <w:p w14:paraId="22C6865B"/>
        </w:tc>
        <w:tc>
          <w:tcPr>
            <w:tcW w:w="6859" w:type="dxa"/>
            <w:gridSpan w:val="16"/>
            <w:noWrap w:val="0"/>
            <w:vAlign w:val="center"/>
          </w:tcPr>
          <w:p w14:paraId="25FCF017">
            <w:pPr>
              <w:rPr>
                <w:sz w:val="15"/>
                <w:szCs w:val="15"/>
              </w:rPr>
            </w:pP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1.单个或分组考核。2.按照规定动作要领完成动作。屈臂时肩关节高于肘关节、伸臂时双肘关 节未伸直、做动作时身体未保持平直，该次动作不计数；除手脚外身体其他部位触及地面，结束考核。</w:t>
            </w:r>
          </w:p>
        </w:tc>
      </w:tr>
      <w:tr w14:paraId="2287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870" w:type="dxa"/>
            <w:vMerge w:val="restart"/>
            <w:noWrap w:val="0"/>
            <w:vAlign w:val="top"/>
          </w:tcPr>
          <w:p w14:paraId="1E88900F">
            <w:pPr>
              <w:bidi w:val="0"/>
              <w:rPr>
                <w:lang w:val="en-US" w:eastAsia="zh-CN"/>
              </w:rPr>
            </w:pPr>
          </w:p>
          <w:p w14:paraId="2C6517AF">
            <w:pPr>
              <w:bidi w:val="0"/>
              <w:rPr>
                <w:lang w:val="en-US" w:eastAsia="zh-CN"/>
              </w:rPr>
            </w:pPr>
          </w:p>
          <w:p w14:paraId="325A424B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7A0C7C14"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10米*4折返跑</w:t>
            </w:r>
          </w:p>
        </w:tc>
        <w:tc>
          <w:tcPr>
            <w:tcW w:w="685" w:type="dxa"/>
            <w:gridSpan w:val="2"/>
            <w:noWrap w:val="0"/>
            <w:vAlign w:val="center"/>
          </w:tcPr>
          <w:p w14:paraId="46EB6002">
            <w:pPr>
              <w:jc w:val="center"/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14</w:t>
            </w: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″</w:t>
            </w: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685" w:type="dxa"/>
            <w:gridSpan w:val="2"/>
            <w:noWrap w:val="0"/>
            <w:vAlign w:val="center"/>
          </w:tcPr>
          <w:p w14:paraId="39B45170">
            <w:pPr>
              <w:jc w:val="center"/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13</w:t>
            </w: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″</w:t>
            </w: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685" w:type="dxa"/>
            <w:gridSpan w:val="2"/>
            <w:noWrap w:val="0"/>
            <w:vAlign w:val="center"/>
          </w:tcPr>
          <w:p w14:paraId="0A7EE142">
            <w:pPr>
              <w:jc w:val="center"/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″</w:t>
            </w: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685" w:type="dxa"/>
            <w:noWrap w:val="0"/>
            <w:vAlign w:val="center"/>
          </w:tcPr>
          <w:p w14:paraId="5099968A">
            <w:pPr>
              <w:jc w:val="center"/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″</w:t>
            </w: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685" w:type="dxa"/>
            <w:gridSpan w:val="2"/>
            <w:noWrap w:val="0"/>
            <w:vAlign w:val="center"/>
          </w:tcPr>
          <w:p w14:paraId="6AA1F832">
            <w:pPr>
              <w:jc w:val="center"/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11</w:t>
            </w: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″</w:t>
            </w: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685" w:type="dxa"/>
            <w:gridSpan w:val="2"/>
            <w:noWrap w:val="0"/>
            <w:vAlign w:val="center"/>
          </w:tcPr>
          <w:p w14:paraId="67080358">
            <w:pPr>
              <w:jc w:val="center"/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11</w:t>
            </w: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″</w:t>
            </w: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685" w:type="dxa"/>
            <w:gridSpan w:val="2"/>
            <w:noWrap w:val="0"/>
            <w:vAlign w:val="center"/>
          </w:tcPr>
          <w:p w14:paraId="556D2F00">
            <w:pPr>
              <w:jc w:val="center"/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″</w:t>
            </w: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685" w:type="dxa"/>
            <w:noWrap w:val="0"/>
            <w:vAlign w:val="center"/>
          </w:tcPr>
          <w:p w14:paraId="5528B03A">
            <w:pPr>
              <w:jc w:val="center"/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″</w:t>
            </w: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685" w:type="dxa"/>
            <w:noWrap w:val="0"/>
            <w:vAlign w:val="center"/>
          </w:tcPr>
          <w:p w14:paraId="47A0D0D7">
            <w:pPr>
              <w:jc w:val="center"/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″</w:t>
            </w: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694" w:type="dxa"/>
            <w:noWrap w:val="0"/>
            <w:vAlign w:val="center"/>
          </w:tcPr>
          <w:p w14:paraId="0622676F">
            <w:pPr>
              <w:jc w:val="center"/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″</w:t>
            </w: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8</w:t>
            </w:r>
          </w:p>
        </w:tc>
      </w:tr>
      <w:tr w14:paraId="4C40D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870" w:type="dxa"/>
            <w:vMerge w:val="continue"/>
            <w:noWrap w:val="0"/>
            <w:vAlign w:val="top"/>
          </w:tcPr>
          <w:p w14:paraId="0184F781"/>
        </w:tc>
        <w:tc>
          <w:tcPr>
            <w:tcW w:w="6859" w:type="dxa"/>
            <w:gridSpan w:val="16"/>
            <w:noWrap w:val="0"/>
            <w:vAlign w:val="center"/>
          </w:tcPr>
          <w:p w14:paraId="6F5CDB63">
            <w:pP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1.单个或分组考核。2.</w:t>
            </w:r>
            <w:r>
              <w:rPr>
                <w:rFonts w:hint="eastAsia" w:ascii="Tahoma" w:hAnsi="Tahoma" w:eastAsia="宋体" w:cs="Tahoma"/>
                <w:color w:val="494949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在10米长跑道上标出起点线和终点线，考生从起点线听到开始口令后出发，在折返线处返回起点线，到达起点线时为完成1次往返。连续完成2次往返，记录时间</w:t>
            </w:r>
            <w:r>
              <w:rPr>
                <w:rFonts w:hint="eastAsia" w:ascii="Tahoma" w:hAnsi="Tahoma" w:eastAsia="Tahoma" w:cs="Tahoma"/>
                <w:color w:val="494949"/>
                <w:spacing w:val="8"/>
                <w:sz w:val="15"/>
                <w:szCs w:val="15"/>
                <w:shd w:val="clear" w:color="auto" w:fill="FFFFFF"/>
              </w:rPr>
              <w:t>。</w:t>
            </w:r>
          </w:p>
        </w:tc>
      </w:tr>
    </w:tbl>
    <w:p w14:paraId="438A4058">
      <w:pPr>
        <w:numPr>
          <w:ilvl w:val="0"/>
          <w:numId w:val="0"/>
        </w:num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鼎小标宋简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54AFD">
    <w:pPr>
      <w:pStyle w:val="4"/>
      <w:tabs>
        <w:tab w:val="left" w:pos="1896"/>
        <w:tab w:val="clear" w:pos="4153"/>
      </w:tabs>
      <w:rPr>
        <w:rFonts w:hint="eastAsia" w:eastAsiaTheme="minorEastAsia"/>
        <w:b/>
        <w:bCs/>
        <w:sz w:val="30"/>
        <w:szCs w:val="30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NDQ0N2NkYTZjMjYyYWU5OTFmY2YxZjk5OTA4OGMifQ=="/>
  </w:docVars>
  <w:rsids>
    <w:rsidRoot w:val="00000000"/>
    <w:rsid w:val="006F026F"/>
    <w:rsid w:val="01C4605E"/>
    <w:rsid w:val="021350B6"/>
    <w:rsid w:val="039D7B38"/>
    <w:rsid w:val="051200B1"/>
    <w:rsid w:val="05F00977"/>
    <w:rsid w:val="062B5ED6"/>
    <w:rsid w:val="06B75010"/>
    <w:rsid w:val="08566507"/>
    <w:rsid w:val="089A1D15"/>
    <w:rsid w:val="08B00518"/>
    <w:rsid w:val="08D631A4"/>
    <w:rsid w:val="09D71D5D"/>
    <w:rsid w:val="0A30575E"/>
    <w:rsid w:val="0C1666D9"/>
    <w:rsid w:val="0C2B1C2D"/>
    <w:rsid w:val="0C4072B2"/>
    <w:rsid w:val="0C54747E"/>
    <w:rsid w:val="0C5D31C8"/>
    <w:rsid w:val="0C6F229F"/>
    <w:rsid w:val="0D334AD3"/>
    <w:rsid w:val="0D6214AA"/>
    <w:rsid w:val="0E2A332F"/>
    <w:rsid w:val="0EED1247"/>
    <w:rsid w:val="0EF97BEC"/>
    <w:rsid w:val="0F900551"/>
    <w:rsid w:val="0FD3043D"/>
    <w:rsid w:val="0FEC69E8"/>
    <w:rsid w:val="0FEE7A83"/>
    <w:rsid w:val="104B514A"/>
    <w:rsid w:val="10BF547C"/>
    <w:rsid w:val="10E66069"/>
    <w:rsid w:val="11335637"/>
    <w:rsid w:val="11B04294"/>
    <w:rsid w:val="13DD7ADC"/>
    <w:rsid w:val="140D6614"/>
    <w:rsid w:val="14AC31F7"/>
    <w:rsid w:val="16420851"/>
    <w:rsid w:val="170A6A30"/>
    <w:rsid w:val="174E272A"/>
    <w:rsid w:val="17B07B30"/>
    <w:rsid w:val="17F13B56"/>
    <w:rsid w:val="184243B2"/>
    <w:rsid w:val="18E92A80"/>
    <w:rsid w:val="18EE0096"/>
    <w:rsid w:val="18F356AC"/>
    <w:rsid w:val="197A0F49"/>
    <w:rsid w:val="1A4408B5"/>
    <w:rsid w:val="1A562397"/>
    <w:rsid w:val="1AF637AB"/>
    <w:rsid w:val="1B0B0AFF"/>
    <w:rsid w:val="1B304C57"/>
    <w:rsid w:val="1C8256C5"/>
    <w:rsid w:val="1C9129CD"/>
    <w:rsid w:val="1CE67187"/>
    <w:rsid w:val="1D0600A4"/>
    <w:rsid w:val="1E2A4177"/>
    <w:rsid w:val="1EAF02C7"/>
    <w:rsid w:val="1F357866"/>
    <w:rsid w:val="1FD71884"/>
    <w:rsid w:val="20362DDD"/>
    <w:rsid w:val="20D4566C"/>
    <w:rsid w:val="210E3EB8"/>
    <w:rsid w:val="212132D6"/>
    <w:rsid w:val="21250680"/>
    <w:rsid w:val="21294361"/>
    <w:rsid w:val="21BA145D"/>
    <w:rsid w:val="21F76790"/>
    <w:rsid w:val="225D48BA"/>
    <w:rsid w:val="230F5704"/>
    <w:rsid w:val="235002CB"/>
    <w:rsid w:val="24B6415E"/>
    <w:rsid w:val="26492DAF"/>
    <w:rsid w:val="269D524F"/>
    <w:rsid w:val="272B5641"/>
    <w:rsid w:val="281710F5"/>
    <w:rsid w:val="28E84B02"/>
    <w:rsid w:val="293427AA"/>
    <w:rsid w:val="29E03A2B"/>
    <w:rsid w:val="29E277A3"/>
    <w:rsid w:val="29F15795"/>
    <w:rsid w:val="2A237295"/>
    <w:rsid w:val="2BA271EA"/>
    <w:rsid w:val="2CBA0563"/>
    <w:rsid w:val="2E041BF9"/>
    <w:rsid w:val="2E163249"/>
    <w:rsid w:val="2F1129F8"/>
    <w:rsid w:val="2F4B7B98"/>
    <w:rsid w:val="2F613FDF"/>
    <w:rsid w:val="2F807842"/>
    <w:rsid w:val="2FBE036A"/>
    <w:rsid w:val="2FDE6C5E"/>
    <w:rsid w:val="2FE37DD1"/>
    <w:rsid w:val="310426F5"/>
    <w:rsid w:val="31A53214"/>
    <w:rsid w:val="31AB79F8"/>
    <w:rsid w:val="32632D0C"/>
    <w:rsid w:val="32AC6BA0"/>
    <w:rsid w:val="33076306"/>
    <w:rsid w:val="33B55371"/>
    <w:rsid w:val="342C7F98"/>
    <w:rsid w:val="347100A1"/>
    <w:rsid w:val="34A74319"/>
    <w:rsid w:val="362B4280"/>
    <w:rsid w:val="3687595A"/>
    <w:rsid w:val="36D52B69"/>
    <w:rsid w:val="38836079"/>
    <w:rsid w:val="388B2516"/>
    <w:rsid w:val="39643D30"/>
    <w:rsid w:val="397D4DF2"/>
    <w:rsid w:val="3BB865B6"/>
    <w:rsid w:val="3BF80704"/>
    <w:rsid w:val="3CCA18BD"/>
    <w:rsid w:val="3D491BBB"/>
    <w:rsid w:val="3D4C4C9D"/>
    <w:rsid w:val="3E481E73"/>
    <w:rsid w:val="3E65779D"/>
    <w:rsid w:val="3F454604"/>
    <w:rsid w:val="3F873317"/>
    <w:rsid w:val="3F947AF2"/>
    <w:rsid w:val="40831CCB"/>
    <w:rsid w:val="40EE6967"/>
    <w:rsid w:val="42BA3E07"/>
    <w:rsid w:val="434F15AD"/>
    <w:rsid w:val="444924A1"/>
    <w:rsid w:val="44B75119"/>
    <w:rsid w:val="454113CA"/>
    <w:rsid w:val="46164604"/>
    <w:rsid w:val="46FE3A16"/>
    <w:rsid w:val="48157B15"/>
    <w:rsid w:val="48A37280"/>
    <w:rsid w:val="492E6109"/>
    <w:rsid w:val="4AC81DBD"/>
    <w:rsid w:val="4ACE54AE"/>
    <w:rsid w:val="4AF04456"/>
    <w:rsid w:val="4B44740D"/>
    <w:rsid w:val="4B533C05"/>
    <w:rsid w:val="4CDC7ED3"/>
    <w:rsid w:val="4CEA0599"/>
    <w:rsid w:val="4D5F2D35"/>
    <w:rsid w:val="4E7726FF"/>
    <w:rsid w:val="4E7C3473"/>
    <w:rsid w:val="4EF324FA"/>
    <w:rsid w:val="50DC644B"/>
    <w:rsid w:val="50E05F3B"/>
    <w:rsid w:val="515041A5"/>
    <w:rsid w:val="54C96530"/>
    <w:rsid w:val="55E3629E"/>
    <w:rsid w:val="56984EB6"/>
    <w:rsid w:val="56FB7C42"/>
    <w:rsid w:val="570F491B"/>
    <w:rsid w:val="57325016"/>
    <w:rsid w:val="57D83E10"/>
    <w:rsid w:val="582E3F31"/>
    <w:rsid w:val="58710EA4"/>
    <w:rsid w:val="58BF59EA"/>
    <w:rsid w:val="58D6540D"/>
    <w:rsid w:val="59BD32BD"/>
    <w:rsid w:val="59BE49A1"/>
    <w:rsid w:val="5A6F55EA"/>
    <w:rsid w:val="5A797FA5"/>
    <w:rsid w:val="5B555777"/>
    <w:rsid w:val="5B557525"/>
    <w:rsid w:val="5C4A4BB0"/>
    <w:rsid w:val="5DBA6646"/>
    <w:rsid w:val="5DD5494D"/>
    <w:rsid w:val="5E0771FD"/>
    <w:rsid w:val="5F264E86"/>
    <w:rsid w:val="60A87A87"/>
    <w:rsid w:val="62960B4F"/>
    <w:rsid w:val="636361E8"/>
    <w:rsid w:val="640D357F"/>
    <w:rsid w:val="64EC4868"/>
    <w:rsid w:val="66263F98"/>
    <w:rsid w:val="6679056C"/>
    <w:rsid w:val="67957627"/>
    <w:rsid w:val="67B07F4E"/>
    <w:rsid w:val="685A04C3"/>
    <w:rsid w:val="68D5370D"/>
    <w:rsid w:val="68FB795E"/>
    <w:rsid w:val="690C3BE2"/>
    <w:rsid w:val="6B3C6B26"/>
    <w:rsid w:val="6B557613"/>
    <w:rsid w:val="6D284CA3"/>
    <w:rsid w:val="6DB63E53"/>
    <w:rsid w:val="6EEE4FEA"/>
    <w:rsid w:val="720F655D"/>
    <w:rsid w:val="72347B59"/>
    <w:rsid w:val="72B012AF"/>
    <w:rsid w:val="72E54ACA"/>
    <w:rsid w:val="737A58C7"/>
    <w:rsid w:val="73C449E0"/>
    <w:rsid w:val="7428424F"/>
    <w:rsid w:val="74433EE8"/>
    <w:rsid w:val="758D5CCE"/>
    <w:rsid w:val="75961BF0"/>
    <w:rsid w:val="76612DCA"/>
    <w:rsid w:val="76885DC9"/>
    <w:rsid w:val="76E43602"/>
    <w:rsid w:val="787960E1"/>
    <w:rsid w:val="78EE28D3"/>
    <w:rsid w:val="79330A4E"/>
    <w:rsid w:val="79D51B05"/>
    <w:rsid w:val="79DA3282"/>
    <w:rsid w:val="7A1508F2"/>
    <w:rsid w:val="7BDC717B"/>
    <w:rsid w:val="7BE8469B"/>
    <w:rsid w:val="7D07362F"/>
    <w:rsid w:val="7D146DE8"/>
    <w:rsid w:val="7D677141"/>
    <w:rsid w:val="7D8D7BA3"/>
    <w:rsid w:val="7DDF661F"/>
    <w:rsid w:val="7E0D035F"/>
    <w:rsid w:val="7E722D06"/>
    <w:rsid w:val="7FBE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71"/>
    <w:basedOn w:val="7"/>
    <w:qFormat/>
    <w:uiPriority w:val="0"/>
    <w:rPr>
      <w:rFonts w:hint="eastAsia" w:ascii="黑体" w:hAnsi="宋体" w:eastAsia="黑体" w:cs="黑体"/>
      <w:b/>
      <w:bCs/>
      <w:color w:val="000000"/>
      <w:sz w:val="36"/>
      <w:szCs w:val="36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8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083f0776-370f-4f6f-8381-acd84a052bf4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65BF3891</paraID>
      <start>96</start>
      <end>98</end>
      <status>ignored</status>
      <modifiedWord/>
      <trackRevisions>false</trackRevisions>
    </reviewItem>
    <reviewItem>
      <errorID>77f086c6-9431-4403-86cd-16ae00d5ba8c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>存在发音相同字词的误用。</explain>
      <paraID>65BF3891</paraID>
      <start>114</start>
      <end>116</end>
      <status>ignored</status>
      <modifiedWord/>
      <trackRevisions>false</trackRevisions>
    </reviewItem>
    <reviewItem>
      <errorID>47c1c49e-9715-4026-8ce7-a897406209dd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65BF3891</paraID>
      <start>130</start>
      <end>132</end>
      <status>ignored</status>
      <modifiedWord/>
      <trackRevisions>false</trackRevisions>
    </reviewItem>
    <reviewItem>
      <errorID>e879d7c9-3ad1-40af-8864-a1440f6b3bea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45D93B6C</paraID>
      <start>29</start>
      <end>31</end>
      <status>ignored</status>
      <modifiedWord/>
      <trackRevisions>false</trackRevisions>
    </reviewItem>
    <reviewItem>
      <errorID>f40b8fd5-3ee8-48da-b16f-db3d955e4131</errorID>
      <errorWord>和社会资源</errorWord>
      <group>L1_Grammar</group>
      <groupName>语法问题</groupName>
      <ability>L2_Order</ability>
      <abilityName>语序不当</abilityName>
      <candidateList>
        <item>资源和社会</item>
      </candidateList>
      <explain>句子可能没有遵循时空、逻辑顺序，或者介词、关联词等位置不当。</explain>
      <paraID>43A26093</paraID>
      <start>6</start>
      <end>11</end>
      <status>ignored</status>
      <modifiedWord/>
      <trackRevisions>false</trackRevisions>
    </reviewItem>
    <reviewItem>
      <errorID>e9ca99d9-77d7-4b90-9159-dd424c213516</errorID>
      <errorWord>、</errorWord>
      <group>L1_Word</group>
      <groupName>字词问题</groupName>
      <ability>L2_Typo</ability>
      <abilityName>字词错误</abilityName>
      <candidateList>
        <item>、第</item>
      </candidateList>
      <explain/>
      <paraID> 807C081</paraID>
      <start>1</start>
      <end>2</end>
      <status>ignored</status>
      <modifiedWord/>
      <trackRevisions>false</trackRevisions>
    </reviewItem>
    <reviewItem>
      <errorID>126af371-5ffe-40cf-8d90-7b6c941192b8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1B1F028C</paraID>
      <start>0</start>
      <end>2</end>
      <status>ignored</status>
      <modifiedWord/>
      <trackRevisions>false</trackRevisions>
    </reviewItem>
    <reviewItem>
      <errorID>a77852c0-537d-4077-960d-9f7242dd750f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7BF7304A</paraID>
      <start>0</start>
      <end>2</end>
      <status>ignored</status>
      <modifiedWord/>
      <trackRevisions>false</trackRevisions>
    </reviewItem>
    <reviewItem>
      <errorID>915fe73c-358e-4df9-9b21-897cb26c13bf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17BD1099</paraID>
      <start>0</start>
      <end>2</end>
      <status>ignored</status>
      <modifiedWord/>
      <trackRevisions>false</trackRevisions>
    </reviewItem>
    <reviewItem>
      <errorID>8b4a0895-65de-405a-94fa-7f5ba9bea304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7F4C5FB8</paraID>
      <start>0</start>
      <end>2</end>
      <status>ignored</status>
      <modifiedWord/>
      <trackRevisions>false</trackRevisions>
    </reviewItem>
    <reviewItem>
      <errorID>2039c813-6815-4e6e-9dfa-c56a593d8fa4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517DD3A5</paraID>
      <start>0</start>
      <end>2</end>
      <status>ignored</status>
      <modifiedWord/>
      <trackRevisions>false</trackRevisions>
    </reviewItem>
    <reviewItem>
      <errorID>42491600-8ea2-4094-8448-1719ecf8a67a</errorID>
      <errorWord>现</errorWord>
      <group>L1_Word</group>
      <groupName>字词问题</groupName>
      <ability>L2_Typo</ability>
      <abilityName>字词错误</abilityName>
      <candidateList>
        <item>向</item>
      </candidateList>
      <explain>〈副〉向来：～有研究｜～无此例。</explain>
      <paraID>517DD3A5</paraID>
      <start>12</start>
      <end>13</end>
      <status>ignored</status>
      <modifiedWord/>
      <trackRevisions>false</trackRevisions>
    </reviewItem>
    <reviewItem>
      <errorID>db3a45e2-4fff-45b3-9d68-3d09bd9aa502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5BC6A2C2</paraID>
      <start>0</start>
      <end>2</end>
      <status>ignored</status>
      <modifiedWord/>
      <trackRevisions>false</trackRevisions>
    </reviewItem>
    <reviewItem>
      <errorID>d0a35cf2-fc96-496c-9885-8d98b3410980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48548D2D</paraID>
      <start>0</start>
      <end>2</end>
      <status>ignored</status>
      <modifiedWord/>
      <trackRevisions>false</trackRevisions>
    </reviewItem>
    <reviewItem>
      <errorID>cdd104cb-a48c-478f-9583-769a1d955907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48548D2D</paraID>
      <start>25</start>
      <end>27</end>
      <status>ignored</status>
      <modifiedWord/>
      <trackRevisions>false</trackRevisions>
    </reviewItem>
    <reviewItem>
      <errorID>73ec924a-5aba-4030-85a5-a25b3196e789</errorID>
      <errorWord>相结合方式进行</errorWord>
      <group>L1_Word</group>
      <groupName>字词问题</groupName>
      <ability>L2_Typo</ability>
      <abilityName>字词错误</abilityName>
      <candidateList>
        <item>相结合的方式进行</item>
      </candidateList>
      <explain/>
      <paraID>54F54C1E</paraID>
      <start>17</start>
      <end>24</end>
      <status>ignored</status>
      <modifiedWord/>
      <trackRevisions>false</trackRevisions>
    </reviewItem>
    <reviewItem>
      <errorID>4135ddd1-6c67-4a3f-b5bc-2d737177e8dc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448C6136</paraID>
      <start>27</start>
      <end>29</end>
      <status>ignored</status>
      <modifiedWord/>
      <trackRevisions>false</trackRevisions>
    </reviewItem>
    <reviewItem>
      <errorID>0ef6f603-f946-43b2-93e8-33d0852627ef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2903E6F6</paraID>
      <start>108</start>
      <end>111</end>
      <status>ignored</status>
      <modifiedWord/>
      <trackRevisions>false</trackRevisions>
    </reviewItem>
    <reviewItem>
      <errorID>684cd79d-0801-4ce3-b350-2aaea134654c</errorID>
      <errorWord>交纳</errorWord>
      <group>L1_Word</group>
      <groupName>字词问题</groupName>
      <ability>L2_Typo</ability>
      <abilityName>字词错误</abilityName>
      <candidateList>
        <item>缴纳</item>
      </candidateList>
      <explain>存在发音相同字词的误用。</explain>
      <paraID>3329D77C</paraID>
      <start>52</start>
      <end>54</end>
      <status>ignored</status>
      <modifiedWord/>
      <trackRevisions>false</trackRevisions>
    </reviewItem>
    <reviewItem>
      <errorID>25f265dd-d696-4830-9a6b-0c77fe7a3763</errorID>
      <errorWord>纳入到</errorWord>
      <group>L1_Word</group>
      <groupName>字词问题</groupName>
      <ability>L2_Typo</ability>
      <abilityName>字词错误</abilityName>
      <candidateList>
        <item>纳入</item>
      </candidateList>
      <explain>〈动〉放进；归入（多用于抽象事物）：～正轨｜～计划。</explain>
      <paraID>46C5FDC3</paraID>
      <start>31</start>
      <end>34</end>
      <status>ignored</status>
      <modifiedWord/>
      <trackRevisions>false</trackRevisions>
    </reviewItem>
    <reviewItem>
      <errorID>11cc74df-d66d-440b-bcc7-9c82dd897c48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564E2ECD</paraID>
      <start>42</start>
      <end>46</end>
      <status>ignored</status>
      <modifiedWord/>
      <trackRevisions>false</trackRevisions>
    </reviewItem>
    <reviewItem>
      <errorID>dac48e50-31f1-483b-9434-c9b0571a4673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1D6006D7</paraID>
      <start>3</start>
      <end>4</end>
      <status>ignored</status>
      <modifiedWord/>
      <trackRevisions>false</trackRevisions>
    </reviewItem>
    <reviewItem>
      <errorID>3f78baee-34d3-4bd5-95d3-e15d8918eb86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6671819E</paraID>
      <start>10</start>
      <end>11</end>
      <status>ignored</status>
      <modifiedWord/>
      <trackRevisions>false</trackRevisions>
    </reviewItem>
    <reviewItem>
      <errorID>069b1152-babc-469b-af09-638dc4c50ad6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6671819E</paraID>
      <start>20</start>
      <end>21</end>
      <status>ignored</status>
      <modifiedWord/>
      <trackRevisions>false</trackRevisions>
    </reviewItem>
    <reviewItem>
      <errorID>94b48663-2d59-4334-872f-f3d7c11b3701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3466472C</paraID>
      <start>16</start>
      <end>18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27e0812-ed2b-4c6b-a893-e14cd4ad76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4878</Words>
  <Characters>5137</Characters>
  <Lines>0</Lines>
  <Paragraphs>0</Paragraphs>
  <TotalTime>8</TotalTime>
  <ScaleCrop>false</ScaleCrop>
  <LinksUpToDate>false</LinksUpToDate>
  <CharactersWithSpaces>5414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2023-03-26T03:57:00Z</dcterms:created>
  <dc:creator>Administrator</dc:creator>
  <cp:lastModifiedBy>bingo</cp:lastModifiedBy>
  <cp:lastPrinted>2026-04-22T03:51:00Z</cp:lastPrinted>
  <dcterms:modified xsi:type="dcterms:W3CDTF">2026-04-29T08:06:04Z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C82F0C3CB06741BCB04CEEEC8CDCC936</vt:lpwstr>
  </property>
  <property fmtid="{D5CDD505-2E9C-101B-9397-08002B2CF9AE}" pid="4" name="KSOTemplateDocerSaveRecord">
    <vt:lpwstr>eyJoZGlkIjoiZTRiMWRmZTRmZWQ3NzU2MjNmNDc0YzQyNzA5YWQ0NjIiLCJ1c2VySWQiOiI0MjU5ODE2MDIifQ==</vt:lpwstr>
  </property>
</Properties>
</file>