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3640" w:firstLineChars="700"/>
        <w:rPr>
          <w:rFonts w:hint="eastAsia" w:ascii="华文仿宋" w:hAnsi="华文仿宋" w:eastAsia="华文仿宋"/>
          <w:sz w:val="36"/>
          <w:szCs w:val="36"/>
          <w:lang w:eastAsia="zh-CN"/>
        </w:rPr>
      </w:pPr>
      <w:r>
        <w:rPr>
          <w:rFonts w:hint="eastAsia" w:ascii="华文仿宋" w:hAnsi="华文仿宋" w:eastAsia="华文仿宋"/>
          <w:sz w:val="52"/>
          <w:szCs w:val="52"/>
          <w:lang w:eastAsia="zh-CN"/>
        </w:rPr>
        <w:t>注销明细表</w:t>
      </w:r>
    </w:p>
    <w:p>
      <w:pPr>
        <w:ind w:firstLine="430"/>
        <w:rPr>
          <w:rFonts w:hint="eastAsia"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权利人：</w:t>
      </w:r>
      <w:r>
        <w:rPr>
          <w:rFonts w:hint="eastAsia" w:ascii="华文仿宋" w:hAnsi="华文仿宋" w:eastAsia="华文仿宋"/>
          <w:sz w:val="32"/>
          <w:szCs w:val="32"/>
        </w:rPr>
        <w:t>大连九洲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置业</w:t>
      </w:r>
      <w:r>
        <w:rPr>
          <w:rFonts w:hint="eastAsia" w:ascii="华文仿宋" w:hAnsi="华文仿宋" w:eastAsia="华文仿宋"/>
          <w:sz w:val="32"/>
          <w:szCs w:val="32"/>
        </w:rPr>
        <w:t>有限公</w:t>
      </w:r>
    </w:p>
    <w:p>
      <w:pPr>
        <w:ind w:firstLine="430"/>
        <w:rPr>
          <w:rFonts w:hint="eastAsia"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01.</w:t>
      </w:r>
      <w:r>
        <w:rPr>
          <w:rFonts w:hint="eastAsia" w:ascii="华文仿宋" w:hAnsi="华文仿宋" w:eastAsia="华文仿宋"/>
          <w:sz w:val="32"/>
          <w:szCs w:val="32"/>
        </w:rPr>
        <w:t>辽（2018）庄河市不动产权第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08017909</w:t>
      </w:r>
      <w:r>
        <w:rPr>
          <w:rFonts w:hint="eastAsia" w:ascii="华文仿宋" w:hAnsi="华文仿宋" w:eastAsia="华文仿宋"/>
          <w:sz w:val="32"/>
          <w:szCs w:val="32"/>
        </w:rPr>
        <w:t>号，庄河市城关街道红崖委水仙园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A</w:t>
      </w:r>
      <w:r>
        <w:rPr>
          <w:rFonts w:hint="eastAsia" w:ascii="华文仿宋" w:hAnsi="华文仿宋" w:eastAsia="华文仿宋"/>
          <w:sz w:val="32"/>
          <w:szCs w:val="32"/>
        </w:rPr>
        <w:t>1号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建设大街一</w:t>
      </w:r>
      <w:r>
        <w:rPr>
          <w:rFonts w:hint="eastAsia" w:ascii="华文仿宋" w:hAnsi="华文仿宋" w:eastAsia="华文仿宋"/>
          <w:sz w:val="32"/>
          <w:szCs w:val="32"/>
        </w:rPr>
        <w:t>段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207</w:t>
      </w:r>
      <w:r>
        <w:rPr>
          <w:rFonts w:hint="eastAsia" w:ascii="华文仿宋" w:hAnsi="华文仿宋" w:eastAsia="华文仿宋"/>
          <w:sz w:val="32"/>
          <w:szCs w:val="32"/>
        </w:rPr>
        <w:t>号1层，</w:t>
      </w:r>
      <w:r>
        <w:rPr>
          <w:rFonts w:hint="eastAsia" w:ascii="华文仿宋" w:hAnsi="华文仿宋" w:eastAsia="华文仿宋"/>
          <w:sz w:val="32"/>
          <w:szCs w:val="32"/>
          <w:lang w:eastAsia="zh-CN"/>
        </w:rPr>
        <w:t>建筑面积：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82.20平方米</w:t>
      </w:r>
      <w:r>
        <w:rPr>
          <w:rFonts w:hint="eastAsia" w:ascii="华文仿宋" w:hAnsi="华文仿宋" w:eastAsia="华文仿宋"/>
          <w:sz w:val="32"/>
          <w:szCs w:val="32"/>
        </w:rPr>
        <w:t xml:space="preserve">  </w:t>
      </w:r>
    </w:p>
    <w:p>
      <w:pPr>
        <w:ind w:firstLine="430"/>
        <w:rPr>
          <w:rFonts w:hint="default" w:ascii="华文仿宋" w:hAnsi="华文仿宋" w:eastAsia="华文仿宋"/>
          <w:sz w:val="32"/>
          <w:szCs w:val="32"/>
          <w:lang w:val="en-US" w:eastAsia="zh-CN"/>
        </w:rPr>
      </w:pP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02.</w:t>
      </w:r>
      <w:r>
        <w:rPr>
          <w:rFonts w:hint="eastAsia" w:ascii="华文仿宋" w:hAnsi="华文仿宋" w:eastAsia="华文仿宋"/>
          <w:sz w:val="32"/>
          <w:szCs w:val="32"/>
        </w:rPr>
        <w:t>辽（2018）庄河市不动产权第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08017903</w:t>
      </w:r>
      <w:r>
        <w:rPr>
          <w:rFonts w:hint="eastAsia" w:ascii="华文仿宋" w:hAnsi="华文仿宋" w:eastAsia="华文仿宋"/>
          <w:sz w:val="32"/>
          <w:szCs w:val="32"/>
        </w:rPr>
        <w:t>号，庄河市城关街道红崖委水仙园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A</w:t>
      </w:r>
      <w:r>
        <w:rPr>
          <w:rFonts w:hint="eastAsia" w:ascii="华文仿宋" w:hAnsi="华文仿宋" w:eastAsia="华文仿宋"/>
          <w:sz w:val="32"/>
          <w:szCs w:val="32"/>
        </w:rPr>
        <w:t>1号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建设大街一</w:t>
      </w:r>
      <w:r>
        <w:rPr>
          <w:rFonts w:hint="eastAsia" w:ascii="华文仿宋" w:hAnsi="华文仿宋" w:eastAsia="华文仿宋"/>
          <w:sz w:val="32"/>
          <w:szCs w:val="32"/>
        </w:rPr>
        <w:t>段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209</w:t>
      </w:r>
      <w:r>
        <w:rPr>
          <w:rFonts w:hint="eastAsia" w:ascii="华文仿宋" w:hAnsi="华文仿宋" w:eastAsia="华文仿宋"/>
          <w:sz w:val="32"/>
          <w:szCs w:val="32"/>
        </w:rPr>
        <w:t>号1层</w:t>
      </w:r>
      <w:r>
        <w:rPr>
          <w:rFonts w:hint="eastAsia" w:ascii="华文仿宋" w:hAnsi="华文仿宋" w:eastAsia="华文仿宋"/>
          <w:sz w:val="32"/>
          <w:szCs w:val="32"/>
          <w:lang w:eastAsia="zh-CN"/>
        </w:rPr>
        <w:t>，建筑面积：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82.20平方米</w:t>
      </w:r>
      <w:r>
        <w:rPr>
          <w:rFonts w:hint="eastAsia" w:ascii="华文仿宋" w:hAnsi="华文仿宋" w:eastAsia="华文仿宋"/>
          <w:sz w:val="32"/>
          <w:szCs w:val="32"/>
        </w:rPr>
        <w:t xml:space="preserve"> </w:t>
      </w:r>
    </w:p>
    <w:p>
      <w:pPr>
        <w:ind w:firstLine="430"/>
        <w:rPr>
          <w:rFonts w:hint="default" w:ascii="华文仿宋" w:hAnsi="华文仿宋" w:eastAsia="华文仿宋"/>
          <w:sz w:val="32"/>
          <w:szCs w:val="32"/>
          <w:lang w:val="en-US" w:eastAsia="zh-CN"/>
        </w:rPr>
      </w:pP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03.</w:t>
      </w:r>
      <w:r>
        <w:rPr>
          <w:rFonts w:hint="eastAsia" w:ascii="华文仿宋" w:hAnsi="华文仿宋" w:eastAsia="华文仿宋"/>
          <w:sz w:val="32"/>
          <w:szCs w:val="32"/>
        </w:rPr>
        <w:t>辽（2018）庄河市不动产权第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08017892</w:t>
      </w:r>
      <w:r>
        <w:rPr>
          <w:rFonts w:hint="eastAsia" w:ascii="华文仿宋" w:hAnsi="华文仿宋" w:eastAsia="华文仿宋"/>
          <w:sz w:val="32"/>
          <w:szCs w:val="32"/>
        </w:rPr>
        <w:t>号，庄河市城关街道红崖委水仙园E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3</w:t>
      </w:r>
      <w:r>
        <w:rPr>
          <w:rFonts w:hint="eastAsia" w:ascii="华文仿宋" w:hAnsi="华文仿宋" w:eastAsia="华文仿宋"/>
          <w:sz w:val="32"/>
          <w:szCs w:val="32"/>
        </w:rPr>
        <w:t>号向阳路二段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369</w:t>
      </w:r>
      <w:r>
        <w:rPr>
          <w:rFonts w:hint="eastAsia" w:ascii="华文仿宋" w:hAnsi="华文仿宋" w:eastAsia="华文仿宋"/>
          <w:sz w:val="32"/>
          <w:szCs w:val="32"/>
        </w:rPr>
        <w:t>号1层</w:t>
      </w:r>
      <w:r>
        <w:rPr>
          <w:rFonts w:hint="eastAsia" w:ascii="华文仿宋" w:hAnsi="华文仿宋" w:eastAsia="华文仿宋"/>
          <w:sz w:val="32"/>
          <w:szCs w:val="32"/>
          <w:lang w:eastAsia="zh-CN"/>
        </w:rPr>
        <w:t>，建筑面积：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26.19平方米</w:t>
      </w:r>
      <w:r>
        <w:rPr>
          <w:rFonts w:hint="eastAsia" w:ascii="华文仿宋" w:hAnsi="华文仿宋" w:eastAsia="华文仿宋"/>
          <w:sz w:val="32"/>
          <w:szCs w:val="32"/>
        </w:rPr>
        <w:t xml:space="preserve"> </w:t>
      </w:r>
    </w:p>
    <w:p>
      <w:pPr>
        <w:ind w:firstLine="430"/>
        <w:rPr>
          <w:rFonts w:hint="default" w:ascii="华文仿宋" w:hAnsi="华文仿宋" w:eastAsia="华文仿宋"/>
          <w:sz w:val="32"/>
          <w:szCs w:val="32"/>
          <w:lang w:val="en-US" w:eastAsia="zh-CN"/>
        </w:rPr>
      </w:pP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04.</w:t>
      </w:r>
      <w:r>
        <w:rPr>
          <w:rFonts w:hint="eastAsia" w:ascii="华文仿宋" w:hAnsi="华文仿宋" w:eastAsia="华文仿宋"/>
          <w:sz w:val="32"/>
          <w:szCs w:val="32"/>
        </w:rPr>
        <w:t>辽（2018）庄河市不动产权第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08017871</w:t>
      </w:r>
      <w:r>
        <w:rPr>
          <w:rFonts w:hint="eastAsia" w:ascii="华文仿宋" w:hAnsi="华文仿宋" w:eastAsia="华文仿宋"/>
          <w:sz w:val="32"/>
          <w:szCs w:val="32"/>
        </w:rPr>
        <w:t>号，庄河市城关街道红崖委水仙园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B7</w:t>
      </w:r>
      <w:r>
        <w:rPr>
          <w:rFonts w:hint="eastAsia" w:ascii="华文仿宋" w:hAnsi="华文仿宋" w:eastAsia="华文仿宋"/>
          <w:sz w:val="32"/>
          <w:szCs w:val="32"/>
        </w:rPr>
        <w:t>号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延安路南段493</w:t>
      </w:r>
      <w:r>
        <w:rPr>
          <w:rFonts w:hint="eastAsia" w:ascii="华文仿宋" w:hAnsi="华文仿宋" w:eastAsia="华文仿宋"/>
          <w:sz w:val="32"/>
          <w:szCs w:val="32"/>
        </w:rPr>
        <w:t>号1层</w:t>
      </w:r>
      <w:r>
        <w:rPr>
          <w:rFonts w:hint="eastAsia" w:ascii="华文仿宋" w:hAnsi="华文仿宋" w:eastAsia="华文仿宋"/>
          <w:sz w:val="32"/>
          <w:szCs w:val="32"/>
          <w:lang w:eastAsia="zh-CN"/>
        </w:rPr>
        <w:t>，建筑面积：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97.28平方米</w:t>
      </w:r>
      <w:r>
        <w:rPr>
          <w:rFonts w:hint="eastAsia" w:ascii="华文仿宋" w:hAnsi="华文仿宋" w:eastAsia="华文仿宋"/>
          <w:sz w:val="32"/>
          <w:szCs w:val="32"/>
        </w:rPr>
        <w:t xml:space="preserve"> </w:t>
      </w:r>
    </w:p>
    <w:p>
      <w:pPr>
        <w:ind w:firstLine="430"/>
        <w:rPr>
          <w:rFonts w:hint="default" w:ascii="华文仿宋" w:hAnsi="华文仿宋" w:eastAsia="华文仿宋"/>
          <w:sz w:val="32"/>
          <w:szCs w:val="32"/>
          <w:lang w:val="en-US" w:eastAsia="zh-CN"/>
        </w:rPr>
      </w:pP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05.</w:t>
      </w:r>
      <w:r>
        <w:rPr>
          <w:rFonts w:hint="eastAsia" w:ascii="华文仿宋" w:hAnsi="华文仿宋" w:eastAsia="华文仿宋"/>
          <w:sz w:val="32"/>
          <w:szCs w:val="32"/>
        </w:rPr>
        <w:t>辽（2018）庄河市不动产权第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08017824</w:t>
      </w:r>
      <w:r>
        <w:rPr>
          <w:rFonts w:hint="eastAsia" w:ascii="华文仿宋" w:hAnsi="华文仿宋" w:eastAsia="华文仿宋"/>
          <w:sz w:val="32"/>
          <w:szCs w:val="32"/>
        </w:rPr>
        <w:t>号，庄河市城关街道红崖委水仙园E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23</w:t>
      </w:r>
      <w:r>
        <w:rPr>
          <w:rFonts w:hint="eastAsia" w:ascii="华文仿宋" w:hAnsi="华文仿宋" w:eastAsia="华文仿宋"/>
          <w:sz w:val="32"/>
          <w:szCs w:val="32"/>
        </w:rPr>
        <w:t>号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建设大街185</w:t>
      </w:r>
      <w:r>
        <w:rPr>
          <w:rFonts w:hint="eastAsia" w:ascii="华文仿宋" w:hAnsi="华文仿宋" w:eastAsia="华文仿宋"/>
          <w:sz w:val="32"/>
          <w:szCs w:val="32"/>
        </w:rPr>
        <w:t>号1层</w:t>
      </w:r>
      <w:r>
        <w:rPr>
          <w:rFonts w:hint="eastAsia" w:ascii="华文仿宋" w:hAnsi="华文仿宋" w:eastAsia="华文仿宋"/>
          <w:sz w:val="32"/>
          <w:szCs w:val="32"/>
          <w:lang w:eastAsia="zh-CN"/>
        </w:rPr>
        <w:t>，建筑面积：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65.18平方米</w:t>
      </w:r>
      <w:r>
        <w:rPr>
          <w:rFonts w:hint="eastAsia" w:ascii="华文仿宋" w:hAnsi="华文仿宋" w:eastAsia="华文仿宋"/>
          <w:sz w:val="32"/>
          <w:szCs w:val="32"/>
        </w:rPr>
        <w:t xml:space="preserve"> </w:t>
      </w:r>
    </w:p>
    <w:p>
      <w:pPr>
        <w:ind w:firstLine="430"/>
        <w:rPr>
          <w:rFonts w:hint="default" w:ascii="华文仿宋" w:hAnsi="华文仿宋" w:eastAsia="华文仿宋"/>
          <w:sz w:val="32"/>
          <w:szCs w:val="32"/>
          <w:lang w:val="en-US" w:eastAsia="zh-CN"/>
        </w:rPr>
      </w:pP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06.</w:t>
      </w:r>
      <w:r>
        <w:rPr>
          <w:rFonts w:hint="eastAsia" w:ascii="华文仿宋" w:hAnsi="华文仿宋" w:eastAsia="华文仿宋"/>
          <w:sz w:val="32"/>
          <w:szCs w:val="32"/>
        </w:rPr>
        <w:t>辽（2018）庄河市不动产权第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08017817</w:t>
      </w:r>
      <w:r>
        <w:rPr>
          <w:rFonts w:hint="eastAsia" w:ascii="华文仿宋" w:hAnsi="华文仿宋" w:eastAsia="华文仿宋"/>
          <w:sz w:val="32"/>
          <w:szCs w:val="32"/>
        </w:rPr>
        <w:t>号，庄河市城关街道红崖委水仙园E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3</w:t>
      </w:r>
      <w:r>
        <w:rPr>
          <w:rFonts w:hint="eastAsia" w:ascii="华文仿宋" w:hAnsi="华文仿宋" w:eastAsia="华文仿宋"/>
          <w:sz w:val="32"/>
          <w:szCs w:val="32"/>
        </w:rPr>
        <w:t>号向阳路二段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363</w:t>
      </w:r>
      <w:r>
        <w:rPr>
          <w:rFonts w:hint="eastAsia" w:ascii="华文仿宋" w:hAnsi="华文仿宋" w:eastAsia="华文仿宋"/>
          <w:sz w:val="32"/>
          <w:szCs w:val="32"/>
        </w:rPr>
        <w:t>号1层</w:t>
      </w:r>
      <w:r>
        <w:rPr>
          <w:rFonts w:hint="eastAsia" w:ascii="华文仿宋" w:hAnsi="华文仿宋" w:eastAsia="华文仿宋"/>
          <w:sz w:val="32"/>
          <w:szCs w:val="32"/>
          <w:lang w:eastAsia="zh-CN"/>
        </w:rPr>
        <w:t>，建筑面积：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55.47平方米</w:t>
      </w:r>
      <w:r>
        <w:rPr>
          <w:rFonts w:hint="eastAsia" w:ascii="华文仿宋" w:hAnsi="华文仿宋" w:eastAsia="华文仿宋"/>
          <w:sz w:val="32"/>
          <w:szCs w:val="32"/>
        </w:rPr>
        <w:t xml:space="preserve"> </w:t>
      </w:r>
    </w:p>
    <w:p>
      <w:pPr>
        <w:ind w:firstLine="430"/>
        <w:rPr>
          <w:rFonts w:hint="default" w:ascii="华文仿宋" w:hAnsi="华文仿宋" w:eastAsia="华文仿宋"/>
          <w:sz w:val="32"/>
          <w:szCs w:val="32"/>
          <w:lang w:val="en-US"/>
        </w:rPr>
      </w:pP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07.</w:t>
      </w:r>
      <w:r>
        <w:rPr>
          <w:rFonts w:hint="eastAsia" w:ascii="华文仿宋" w:hAnsi="华文仿宋" w:eastAsia="华文仿宋"/>
          <w:sz w:val="32"/>
          <w:szCs w:val="32"/>
        </w:rPr>
        <w:t>辽（2018）庄河市不动产权第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08017813</w:t>
      </w:r>
      <w:r>
        <w:rPr>
          <w:rFonts w:hint="eastAsia" w:ascii="华文仿宋" w:hAnsi="华文仿宋" w:eastAsia="华文仿宋"/>
          <w:sz w:val="32"/>
          <w:szCs w:val="32"/>
        </w:rPr>
        <w:t>号，庄河市城关街道红崖委水仙园E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31-2#</w:t>
      </w:r>
      <w:r>
        <w:rPr>
          <w:rFonts w:hint="eastAsia" w:ascii="华文仿宋" w:hAnsi="华文仿宋" w:eastAsia="华文仿宋"/>
          <w:sz w:val="32"/>
          <w:szCs w:val="32"/>
        </w:rPr>
        <w:t>号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新华路南</w:t>
      </w:r>
      <w:r>
        <w:rPr>
          <w:rFonts w:hint="eastAsia" w:ascii="华文仿宋" w:hAnsi="华文仿宋" w:eastAsia="华文仿宋"/>
          <w:sz w:val="32"/>
          <w:szCs w:val="32"/>
        </w:rPr>
        <w:t>段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1-3层370号，</w:t>
      </w:r>
      <w:r>
        <w:rPr>
          <w:rFonts w:hint="eastAsia" w:ascii="华文仿宋" w:hAnsi="华文仿宋" w:eastAsia="华文仿宋"/>
          <w:sz w:val="32"/>
          <w:szCs w:val="32"/>
          <w:lang w:eastAsia="zh-CN"/>
        </w:rPr>
        <w:t>建筑面积：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574.03平方米</w:t>
      </w:r>
      <w:r>
        <w:rPr>
          <w:rFonts w:hint="eastAsia" w:ascii="华文仿宋" w:hAnsi="华文仿宋" w:eastAsia="华文仿宋"/>
          <w:sz w:val="32"/>
          <w:szCs w:val="32"/>
        </w:rPr>
        <w:t xml:space="preserve"> </w:t>
      </w:r>
    </w:p>
    <w:p>
      <w:pPr>
        <w:ind w:firstLine="430"/>
        <w:rPr>
          <w:rFonts w:hint="default" w:ascii="华文仿宋" w:hAnsi="华文仿宋" w:eastAsia="华文仿宋"/>
          <w:sz w:val="32"/>
          <w:szCs w:val="32"/>
          <w:lang w:val="en-US" w:eastAsia="zh-CN"/>
        </w:rPr>
      </w:pP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08.</w:t>
      </w:r>
      <w:r>
        <w:rPr>
          <w:rFonts w:hint="eastAsia" w:ascii="华文仿宋" w:hAnsi="华文仿宋" w:eastAsia="华文仿宋"/>
          <w:sz w:val="32"/>
          <w:szCs w:val="32"/>
        </w:rPr>
        <w:t>辽（2018）庄河市不动产权第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08017911</w:t>
      </w:r>
      <w:r>
        <w:rPr>
          <w:rFonts w:hint="eastAsia" w:ascii="华文仿宋" w:hAnsi="华文仿宋" w:eastAsia="华文仿宋"/>
          <w:sz w:val="32"/>
          <w:szCs w:val="32"/>
        </w:rPr>
        <w:t>号，庄河市城关街道红崖委水仙园E12号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延安路南段50</w:t>
      </w:r>
      <w:r>
        <w:rPr>
          <w:rFonts w:hint="eastAsia" w:ascii="华文仿宋" w:hAnsi="华文仿宋" w:eastAsia="华文仿宋"/>
          <w:sz w:val="32"/>
          <w:szCs w:val="32"/>
        </w:rPr>
        <w:t>7号1层</w:t>
      </w:r>
      <w:r>
        <w:rPr>
          <w:rFonts w:hint="eastAsia" w:ascii="华文仿宋" w:hAnsi="华文仿宋" w:eastAsia="华文仿宋"/>
          <w:sz w:val="32"/>
          <w:szCs w:val="32"/>
          <w:lang w:eastAsia="zh-CN"/>
        </w:rPr>
        <w:t>，建筑面积：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88.80平方米</w:t>
      </w:r>
      <w:r>
        <w:rPr>
          <w:rFonts w:hint="eastAsia" w:ascii="华文仿宋" w:hAnsi="华文仿宋" w:eastAsia="华文仿宋"/>
          <w:sz w:val="32"/>
          <w:szCs w:val="32"/>
        </w:rPr>
        <w:t xml:space="preserve"> </w:t>
      </w:r>
    </w:p>
    <w:p>
      <w:pPr>
        <w:ind w:firstLine="430"/>
        <w:rPr>
          <w:rFonts w:hint="default" w:ascii="华文仿宋" w:hAnsi="华文仿宋" w:eastAsia="华文仿宋"/>
          <w:sz w:val="32"/>
          <w:szCs w:val="32"/>
          <w:lang w:val="en-US" w:eastAsia="zh-CN"/>
        </w:rPr>
      </w:pP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09.</w:t>
      </w:r>
      <w:r>
        <w:rPr>
          <w:rFonts w:hint="eastAsia" w:ascii="华文仿宋" w:hAnsi="华文仿宋" w:eastAsia="华文仿宋"/>
          <w:sz w:val="32"/>
          <w:szCs w:val="32"/>
        </w:rPr>
        <w:t>辽（2018）庄河市不动产权第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08017910</w:t>
      </w:r>
      <w:r>
        <w:rPr>
          <w:rFonts w:hint="eastAsia" w:ascii="华文仿宋" w:hAnsi="华文仿宋" w:eastAsia="华文仿宋"/>
          <w:sz w:val="32"/>
          <w:szCs w:val="32"/>
        </w:rPr>
        <w:t>号，庄河市城关街道红崖委水仙园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B15</w:t>
      </w:r>
      <w:r>
        <w:rPr>
          <w:rFonts w:hint="eastAsia" w:ascii="华文仿宋" w:hAnsi="华文仿宋" w:eastAsia="华文仿宋"/>
          <w:sz w:val="32"/>
          <w:szCs w:val="32"/>
        </w:rPr>
        <w:t>号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延安路南段473</w:t>
      </w:r>
      <w:r>
        <w:rPr>
          <w:rFonts w:hint="eastAsia" w:ascii="华文仿宋" w:hAnsi="华文仿宋" w:eastAsia="华文仿宋"/>
          <w:sz w:val="32"/>
          <w:szCs w:val="32"/>
        </w:rPr>
        <w:t>号1层</w:t>
      </w:r>
      <w:r>
        <w:rPr>
          <w:rFonts w:hint="eastAsia" w:ascii="华文仿宋" w:hAnsi="华文仿宋" w:eastAsia="华文仿宋"/>
          <w:sz w:val="32"/>
          <w:szCs w:val="32"/>
          <w:lang w:eastAsia="zh-CN"/>
        </w:rPr>
        <w:t>，建筑面积：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85.81平方米</w:t>
      </w:r>
      <w:r>
        <w:rPr>
          <w:rFonts w:hint="eastAsia" w:ascii="华文仿宋" w:hAnsi="华文仿宋" w:eastAsia="华文仿宋"/>
          <w:sz w:val="32"/>
          <w:szCs w:val="32"/>
        </w:rPr>
        <w:t xml:space="preserve"> </w:t>
      </w:r>
    </w:p>
    <w:p>
      <w:pPr>
        <w:ind w:firstLine="430"/>
        <w:rPr>
          <w:rFonts w:hint="eastAsia" w:ascii="华文仿宋" w:hAnsi="华文仿宋" w:eastAsia="华文仿宋"/>
          <w:sz w:val="32"/>
          <w:szCs w:val="32"/>
        </w:rPr>
      </w:pPr>
    </w:p>
    <w:p>
      <w:pPr>
        <w:ind w:firstLine="430"/>
        <w:rPr>
          <w:rFonts w:ascii="华文仿宋" w:hAnsi="华文仿宋" w:eastAsia="华文仿宋"/>
          <w:sz w:val="36"/>
          <w:szCs w:val="36"/>
        </w:rPr>
      </w:pPr>
    </w:p>
    <w:p>
      <w:pPr>
        <w:ind w:firstLine="430"/>
        <w:rPr>
          <w:rFonts w:ascii="华文仿宋" w:hAnsi="华文仿宋" w:eastAsia="华文仿宋"/>
          <w:sz w:val="36"/>
          <w:szCs w:val="36"/>
        </w:rPr>
      </w:pPr>
    </w:p>
    <w:p>
      <w:pPr>
        <w:ind w:firstLine="6724" w:firstLineChars="1868"/>
        <w:jc w:val="left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6"/>
          <w:szCs w:val="36"/>
        </w:rPr>
        <w:t xml:space="preserve">                                                   </w:t>
      </w:r>
    </w:p>
    <w:p>
      <w:pPr>
        <w:ind w:firstLine="430"/>
        <w:jc w:val="left"/>
        <w:rPr>
          <w:rFonts w:ascii="华文仿宋" w:hAnsi="华文仿宋" w:eastAsia="华文仿宋"/>
          <w:sz w:val="32"/>
          <w:szCs w:val="32"/>
        </w:rPr>
      </w:pPr>
    </w:p>
    <w:p>
      <w:pPr>
        <w:ind w:firstLine="430"/>
        <w:jc w:val="left"/>
        <w:rPr>
          <w:rFonts w:ascii="华文仿宋" w:hAnsi="华文仿宋" w:eastAsia="华文仿宋"/>
          <w:sz w:val="32"/>
          <w:szCs w:val="32"/>
        </w:rPr>
      </w:pPr>
    </w:p>
    <w:p>
      <w:pPr>
        <w:rPr>
          <w:rFonts w:hint="eastAsia" w:ascii="华文仿宋" w:hAnsi="华文仿宋" w:eastAsia="华文仿宋"/>
          <w:sz w:val="52"/>
          <w:szCs w:val="52"/>
        </w:rPr>
      </w:pPr>
    </w:p>
    <w:p>
      <w:pPr>
        <w:jc w:val="center"/>
        <w:rPr>
          <w:rFonts w:hint="eastAsia" w:ascii="华文仿宋" w:hAnsi="华文仿宋" w:eastAsia="华文仿宋"/>
          <w:sz w:val="52"/>
          <w:szCs w:val="52"/>
        </w:rPr>
      </w:pPr>
    </w:p>
    <w:p>
      <w:pPr>
        <w:jc w:val="center"/>
        <w:rPr>
          <w:rFonts w:hint="eastAsia" w:ascii="华文仿宋" w:hAnsi="华文仿宋" w:eastAsia="华文仿宋"/>
          <w:sz w:val="52"/>
          <w:szCs w:val="52"/>
        </w:rPr>
      </w:pPr>
    </w:p>
    <w:p>
      <w:pPr>
        <w:jc w:val="center"/>
        <w:rPr>
          <w:rFonts w:hint="eastAsia" w:ascii="华文仿宋" w:hAnsi="华文仿宋" w:eastAsia="华文仿宋"/>
          <w:sz w:val="52"/>
          <w:szCs w:val="52"/>
        </w:rPr>
      </w:pPr>
    </w:p>
    <w:p>
      <w:pPr>
        <w:jc w:val="center"/>
        <w:rPr>
          <w:rFonts w:hint="eastAsia" w:ascii="华文仿宋" w:hAnsi="华文仿宋" w:eastAsia="华文仿宋"/>
          <w:sz w:val="52"/>
          <w:szCs w:val="52"/>
        </w:rPr>
      </w:pPr>
    </w:p>
    <w:p>
      <w:pPr>
        <w:jc w:val="center"/>
        <w:rPr>
          <w:rFonts w:hint="eastAsia" w:ascii="华文仿宋" w:hAnsi="华文仿宋" w:eastAsia="华文仿宋"/>
          <w:sz w:val="52"/>
          <w:szCs w:val="52"/>
        </w:rPr>
      </w:pPr>
    </w:p>
    <w:p>
      <w:pPr>
        <w:jc w:val="center"/>
        <w:rPr>
          <w:rFonts w:hint="eastAsia" w:ascii="华文仿宋" w:hAnsi="华文仿宋" w:eastAsia="华文仿宋"/>
          <w:sz w:val="52"/>
          <w:szCs w:val="52"/>
        </w:rPr>
      </w:pPr>
    </w:p>
    <w:p>
      <w:pPr>
        <w:jc w:val="center"/>
        <w:rPr>
          <w:rFonts w:hint="eastAsia" w:ascii="华文仿宋" w:hAnsi="华文仿宋" w:eastAsia="华文仿宋"/>
          <w:sz w:val="52"/>
          <w:szCs w:val="52"/>
        </w:rPr>
      </w:pPr>
    </w:p>
    <w:p>
      <w:pPr>
        <w:jc w:val="center"/>
        <w:rPr>
          <w:rFonts w:hint="default" w:ascii="华文仿宋" w:hAnsi="华文仿宋" w:eastAsia="华文仿宋"/>
          <w:sz w:val="52"/>
          <w:szCs w:val="52"/>
          <w:lang w:val="en-US" w:eastAsia="zh-CN"/>
        </w:rPr>
      </w:pPr>
      <w:bookmarkStart w:id="0" w:name="_GoBack"/>
      <w:bookmarkEnd w:id="0"/>
    </w:p>
    <w:sectPr>
      <w:pgSz w:w="11906" w:h="16838"/>
      <w:pgMar w:top="1418" w:right="1077" w:bottom="851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A1987"/>
    <w:rsid w:val="003649A1"/>
    <w:rsid w:val="003A1987"/>
    <w:rsid w:val="003E6A56"/>
    <w:rsid w:val="004A4200"/>
    <w:rsid w:val="00640788"/>
    <w:rsid w:val="00692506"/>
    <w:rsid w:val="006A7551"/>
    <w:rsid w:val="00790CEC"/>
    <w:rsid w:val="00982FD2"/>
    <w:rsid w:val="009B1CF0"/>
    <w:rsid w:val="00CE534E"/>
    <w:rsid w:val="00E1171A"/>
    <w:rsid w:val="00FA11EB"/>
    <w:rsid w:val="17E74D24"/>
    <w:rsid w:val="1F6B1FA3"/>
    <w:rsid w:val="3A88055B"/>
    <w:rsid w:val="3D6E24B6"/>
    <w:rsid w:val="3E622809"/>
    <w:rsid w:val="458767FD"/>
    <w:rsid w:val="53FD26F6"/>
    <w:rsid w:val="6A0425C6"/>
    <w:rsid w:val="70695FC8"/>
    <w:rsid w:val="74BD048A"/>
    <w:rsid w:val="7AC50E7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批注框文本 Char"/>
    <w:basedOn w:val="7"/>
    <w:link w:val="3"/>
    <w:semiHidden/>
    <w:uiPriority w:val="99"/>
    <w:rPr>
      <w:sz w:val="18"/>
      <w:szCs w:val="18"/>
    </w:rPr>
  </w:style>
  <w:style w:type="character" w:customStyle="1" w:styleId="9">
    <w:name w:val="日期 Char"/>
    <w:basedOn w:val="7"/>
    <w:link w:val="2"/>
    <w:semiHidden/>
    <w:qFormat/>
    <w:uiPriority w:val="99"/>
  </w:style>
  <w:style w:type="character" w:customStyle="1" w:styleId="10">
    <w:name w:val="页眉 Char"/>
    <w:basedOn w:val="7"/>
    <w:link w:val="5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5</Pages>
  <Words>1063</Words>
  <Characters>1411</Characters>
  <Lines>5</Lines>
  <Paragraphs>1</Paragraphs>
  <TotalTime>0</TotalTime>
  <ScaleCrop>false</ScaleCrop>
  <LinksUpToDate>false</LinksUpToDate>
  <CharactersWithSpaces>1512</CharactersWithSpaces>
  <Application>WPS Office_11.3.0.8586_F1E327BC-269C-435d-A152-05C5408002CA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2022-08-19T06:04:00Z</dcterms:created>
  <dc:creator>DD</dc:creator>
  <cp:lastModifiedBy>TOM</cp:lastModifiedBy>
  <cp:lastPrinted>2022-08-19T05:33:00Z</cp:lastPrinted>
  <dcterms:modified xsi:type="dcterms:W3CDTF">2026-08-11T01:26:25Z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eyJoZGlkIjoiYmEzNjAxZDJiZjhhNjJmY2VjMTdjZWZmNTg2NDc4NjUiLCJ1c2VySWQiOiI5NzU3MDUwODMifQ==</vt:lpwstr>
  </property>
  <property fmtid="{D5CDD505-2E9C-101B-9397-08002B2CF9AE}" pid="3" name="KSOProductBuildVer">
    <vt:lpwstr>2052-11.3.0.8586</vt:lpwstr>
  </property>
  <property fmtid="{D5CDD505-2E9C-101B-9397-08002B2CF9AE}" pid="4" name="ICV">
    <vt:lpwstr>11D3201A3E6A49A181AC0349A20DA1B1_12</vt:lpwstr>
  </property>
</Properties>
</file>